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A1" w:rsidRDefault="007761A1" w:rsidP="007761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761A1">
        <w:rPr>
          <w:rFonts w:ascii="Arial" w:hAnsi="Arial" w:cs="Arial"/>
          <w:b/>
          <w:color w:val="000000"/>
          <w:sz w:val="28"/>
          <w:szCs w:val="20"/>
          <w:shd w:val="clear" w:color="auto" w:fill="FFFFFF"/>
        </w:rPr>
        <w:t>Castigo:</w:t>
      </w:r>
      <w:r w:rsidRPr="007761A1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</w:t>
      </w:r>
      <w:r w:rsidR="00042AED" w:rsidRPr="007761A1">
        <w:rPr>
          <w:rFonts w:ascii="Arial" w:hAnsi="Arial" w:cs="Arial"/>
          <w:color w:val="000000"/>
          <w:szCs w:val="20"/>
          <w:shd w:val="clear" w:color="auto" w:fill="FFFFFF"/>
        </w:rPr>
        <w:t>refiere sólo a la operación empírica (presentación o retiro de eventos) que reduce la frecuencia de aparición de una respuesta, y no siempre comprende dolor físico.  De manera que el Castigo es un procedimiento de modificación de conductas.</w:t>
      </w:r>
    </w:p>
    <w:p w:rsidR="007761A1" w:rsidRDefault="00042AED" w:rsidP="007761A1">
      <w:pPr>
        <w:rPr>
          <w:rFonts w:ascii="Arial" w:hAnsi="Arial" w:cs="Arial"/>
          <w:szCs w:val="23"/>
          <w:bdr w:val="none" w:sz="0" w:space="0" w:color="auto" w:frame="1"/>
        </w:rPr>
      </w:pPr>
      <w:r w:rsidRPr="007761A1">
        <w:rPr>
          <w:rFonts w:ascii="Arial" w:hAnsi="Arial" w:cs="Arial"/>
          <w:b/>
          <w:color w:val="000000"/>
          <w:sz w:val="28"/>
          <w:szCs w:val="20"/>
          <w:shd w:val="clear" w:color="auto" w:fill="FFFFFF"/>
        </w:rPr>
        <w:t>Trabajo</w:t>
      </w:r>
      <w:r w:rsidRPr="007761A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:</w:t>
      </w:r>
      <w:r w:rsidRPr="007761A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7761A1">
        <w:rPr>
          <w:rFonts w:ascii="Arial" w:hAnsi="Arial" w:cs="Arial"/>
          <w:szCs w:val="23"/>
          <w:shd w:val="clear" w:color="auto" w:fill="FFFFFF"/>
        </w:rPr>
        <w:t>acción que realiza una persona que se está ocupando de llevar a cabo una serie de tareas o</w:t>
      </w:r>
      <w:r w:rsidRPr="007761A1">
        <w:rPr>
          <w:rStyle w:val="apple-converted-space"/>
          <w:rFonts w:ascii="Arial" w:hAnsi="Arial" w:cs="Arial"/>
          <w:szCs w:val="23"/>
          <w:shd w:val="clear" w:color="auto" w:fill="FFFFFF"/>
        </w:rPr>
        <w:t> </w:t>
      </w:r>
      <w:hyperlink r:id="rId4" w:history="1">
        <w:r w:rsidRPr="007761A1">
          <w:rPr>
            <w:rStyle w:val="Hipervnculo"/>
            <w:rFonts w:ascii="Arial" w:hAnsi="Arial" w:cs="Arial"/>
            <w:color w:val="auto"/>
            <w:szCs w:val="23"/>
            <w:u w:val="none"/>
          </w:rPr>
          <w:t>actividades</w:t>
        </w:r>
      </w:hyperlink>
      <w:r w:rsidRPr="007761A1">
        <w:rPr>
          <w:rStyle w:val="apple-converted-space"/>
          <w:rFonts w:ascii="Arial" w:hAnsi="Arial" w:cs="Arial"/>
          <w:szCs w:val="23"/>
          <w:shd w:val="clear" w:color="auto" w:fill="FFFFFF"/>
        </w:rPr>
        <w:t> </w:t>
      </w:r>
      <w:r w:rsidRPr="007761A1">
        <w:rPr>
          <w:rFonts w:ascii="Arial" w:hAnsi="Arial" w:cs="Arial"/>
          <w:szCs w:val="23"/>
          <w:shd w:val="clear" w:color="auto" w:fill="FFFFFF"/>
        </w:rPr>
        <w:t>ya sea a nivel físico o bien intelectual.</w:t>
      </w:r>
    </w:p>
    <w:p w:rsidR="00042AED" w:rsidRPr="007761A1" w:rsidRDefault="00042AED" w:rsidP="007761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761A1">
        <w:rPr>
          <w:rFonts w:ascii="Arial" w:hAnsi="Arial" w:cs="Arial"/>
          <w:b/>
          <w:color w:val="000000"/>
          <w:sz w:val="28"/>
          <w:szCs w:val="23"/>
          <w:bdr w:val="none" w:sz="0" w:space="0" w:color="auto" w:frame="1"/>
        </w:rPr>
        <w:t>Colectivo:</w:t>
      </w:r>
      <w:r w:rsidRPr="007761A1">
        <w:rPr>
          <w:rFonts w:ascii="Arial" w:hAnsi="Arial" w:cs="Arial"/>
          <w:color w:val="000000"/>
          <w:sz w:val="28"/>
          <w:szCs w:val="23"/>
          <w:bdr w:val="none" w:sz="0" w:space="0" w:color="auto" w:frame="1"/>
        </w:rPr>
        <w:t xml:space="preserve"> </w:t>
      </w:r>
      <w:r w:rsidR="007761A1" w:rsidRPr="007761A1">
        <w:rPr>
          <w:rFonts w:ascii="Arial" w:hAnsi="Arial" w:cs="Arial"/>
          <w:color w:val="000000"/>
          <w:shd w:val="clear" w:color="auto" w:fill="FFFFFF"/>
        </w:rPr>
        <w:t>g</w:t>
      </w:r>
      <w:r w:rsidRPr="007761A1">
        <w:rPr>
          <w:rFonts w:ascii="Arial" w:hAnsi="Arial" w:cs="Arial"/>
          <w:color w:val="000000"/>
          <w:shd w:val="clear" w:color="auto" w:fill="FFFFFF"/>
        </w:rPr>
        <w:t>rupo de personas asociadas por intereses laborales o profesionales comunes</w:t>
      </w:r>
      <w:r w:rsidR="007761A1">
        <w:rPr>
          <w:rFonts w:ascii="Arial" w:hAnsi="Arial" w:cs="Arial"/>
          <w:color w:val="000000"/>
          <w:shd w:val="clear" w:color="auto" w:fill="FFFFFF"/>
        </w:rPr>
        <w:t>.</w:t>
      </w:r>
    </w:p>
    <w:p w:rsidR="00042AED" w:rsidRPr="007761A1" w:rsidRDefault="003046D9" w:rsidP="007761A1">
      <w:pPr>
        <w:rPr>
          <w:rFonts w:ascii="Arial" w:hAnsi="Arial" w:cs="Arial"/>
          <w:color w:val="666666"/>
          <w:sz w:val="27"/>
          <w:szCs w:val="27"/>
          <w:shd w:val="clear" w:color="auto" w:fill="E6E6E6"/>
        </w:rPr>
      </w:pPr>
      <w:r w:rsidRPr="007761A1">
        <w:rPr>
          <w:rFonts w:ascii="Arial" w:hAnsi="Arial" w:cs="Arial"/>
          <w:b/>
          <w:color w:val="000000"/>
          <w:sz w:val="28"/>
          <w:shd w:val="clear" w:color="auto" w:fill="FFFFFF"/>
        </w:rPr>
        <w:t>Disciplina:</w:t>
      </w:r>
      <w:r w:rsidR="007761A1" w:rsidRPr="007761A1">
        <w:rPr>
          <w:rFonts w:ascii="Arial" w:hAnsi="Arial" w:cs="Arial"/>
          <w:color w:val="000000"/>
          <w:sz w:val="28"/>
          <w:shd w:val="clear" w:color="auto" w:fill="FFFFFF"/>
        </w:rPr>
        <w:t xml:space="preserve"> </w:t>
      </w:r>
      <w:r w:rsidR="007761A1" w:rsidRPr="007761A1">
        <w:rPr>
          <w:rFonts w:ascii="Arial" w:hAnsi="Arial" w:cs="Arial"/>
          <w:color w:val="000000"/>
          <w:shd w:val="clear" w:color="auto" w:fill="FFFFFF"/>
        </w:rPr>
        <w:t xml:space="preserve">la noción de disciplina </w:t>
      </w:r>
      <w:r w:rsidRPr="007761A1">
        <w:rPr>
          <w:rFonts w:ascii="Arial" w:hAnsi="Arial" w:cs="Arial"/>
          <w:color w:val="000000"/>
          <w:szCs w:val="23"/>
          <w:shd w:val="clear" w:color="auto" w:fill="FFFFFF"/>
        </w:rPr>
        <w:t>puede estar vinculada al</w:t>
      </w:r>
      <w:r w:rsidRPr="007761A1">
        <w:rPr>
          <w:rStyle w:val="apple-converted-space"/>
          <w:rFonts w:ascii="Arial" w:hAnsi="Arial" w:cs="Arial"/>
          <w:color w:val="000000"/>
          <w:szCs w:val="23"/>
          <w:shd w:val="clear" w:color="auto" w:fill="FFFFFF"/>
        </w:rPr>
        <w:t> </w:t>
      </w:r>
      <w:r w:rsidRPr="007761A1">
        <w:rPr>
          <w:rStyle w:val="Textoennegrita"/>
          <w:rFonts w:ascii="Arial" w:hAnsi="Arial" w:cs="Arial"/>
          <w:b w:val="0"/>
          <w:color w:val="000000"/>
          <w:szCs w:val="23"/>
          <w:bdr w:val="none" w:sz="0" w:space="0" w:color="auto" w:frame="1"/>
        </w:rPr>
        <w:t>comportamiento</w:t>
      </w:r>
      <w:r w:rsidRPr="007761A1">
        <w:rPr>
          <w:rStyle w:val="apple-converted-space"/>
          <w:rFonts w:ascii="Arial" w:hAnsi="Arial" w:cs="Arial"/>
          <w:color w:val="000000"/>
          <w:szCs w:val="23"/>
          <w:shd w:val="clear" w:color="auto" w:fill="FFFFFF"/>
        </w:rPr>
        <w:t> </w:t>
      </w:r>
      <w:r w:rsidRPr="007761A1">
        <w:rPr>
          <w:rFonts w:ascii="Arial" w:hAnsi="Arial" w:cs="Arial"/>
          <w:color w:val="000000"/>
          <w:szCs w:val="23"/>
          <w:shd w:val="clear" w:color="auto" w:fill="FFFFFF"/>
        </w:rPr>
        <w:t>o a la</w:t>
      </w:r>
      <w:r w:rsidRPr="007761A1">
        <w:rPr>
          <w:rStyle w:val="apple-converted-space"/>
          <w:rFonts w:ascii="Arial" w:hAnsi="Arial" w:cs="Arial"/>
          <w:color w:val="000000"/>
          <w:szCs w:val="23"/>
          <w:shd w:val="clear" w:color="auto" w:fill="FFFFFF"/>
        </w:rPr>
        <w:t> </w:t>
      </w:r>
      <w:r w:rsidRPr="007761A1">
        <w:rPr>
          <w:rStyle w:val="Textoennegrita"/>
          <w:rFonts w:ascii="Arial" w:hAnsi="Arial" w:cs="Arial"/>
          <w:b w:val="0"/>
          <w:color w:val="000000"/>
          <w:szCs w:val="23"/>
          <w:bdr w:val="none" w:sz="0" w:space="0" w:color="auto" w:frame="1"/>
        </w:rPr>
        <w:t>actitud</w:t>
      </w:r>
      <w:r w:rsidRPr="007761A1">
        <w:rPr>
          <w:rStyle w:val="apple-converted-space"/>
          <w:rFonts w:ascii="Arial" w:hAnsi="Arial" w:cs="Arial"/>
          <w:color w:val="000000"/>
          <w:szCs w:val="23"/>
          <w:shd w:val="clear" w:color="auto" w:fill="FFFFFF"/>
        </w:rPr>
        <w:t> </w:t>
      </w:r>
      <w:r w:rsidRPr="007761A1">
        <w:rPr>
          <w:rFonts w:ascii="Arial" w:hAnsi="Arial" w:cs="Arial"/>
          <w:color w:val="000000"/>
          <w:szCs w:val="23"/>
          <w:shd w:val="clear" w:color="auto" w:fill="FFFFFF"/>
        </w:rPr>
        <w:t>de alguien. Se dice que la disciplina es buena cuando la persona respeta las reglas, las leyes o las normativas dentro de algún ámbito</w:t>
      </w:r>
      <w:r w:rsidR="007761A1">
        <w:rPr>
          <w:rFonts w:ascii="Arial" w:hAnsi="Arial" w:cs="Arial"/>
          <w:color w:val="000000"/>
          <w:szCs w:val="23"/>
          <w:shd w:val="clear" w:color="auto" w:fill="FFFFFF"/>
        </w:rPr>
        <w:t>.</w:t>
      </w:r>
      <w:r w:rsidRPr="007761A1">
        <w:rPr>
          <w:rFonts w:ascii="Arial" w:hAnsi="Arial" w:cs="Arial"/>
          <w:color w:val="000000"/>
          <w:szCs w:val="23"/>
          <w:bdr w:val="none" w:sz="0" w:space="0" w:color="auto" w:frame="1"/>
        </w:rPr>
        <w:br/>
      </w:r>
    </w:p>
    <w:p w:rsidR="003046D9" w:rsidRDefault="003046D9"/>
    <w:sectPr w:rsidR="003046D9" w:rsidSect="002177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42AED"/>
    <w:rsid w:val="00042AED"/>
    <w:rsid w:val="002177E0"/>
    <w:rsid w:val="003046D9"/>
    <w:rsid w:val="007761A1"/>
    <w:rsid w:val="00D5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42AED"/>
  </w:style>
  <w:style w:type="character" w:styleId="Textoennegrita">
    <w:name w:val="Strong"/>
    <w:basedOn w:val="Fuentedeprrafopredeter"/>
    <w:uiPriority w:val="22"/>
    <w:qFormat/>
    <w:rsid w:val="00042AE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42A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finicion.de/trabaj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ssujeey padhilla</dc:creator>
  <cp:lastModifiedBy>ssujeey padhilla</cp:lastModifiedBy>
  <cp:revision>1</cp:revision>
  <dcterms:created xsi:type="dcterms:W3CDTF">2014-05-19T02:29:00Z</dcterms:created>
  <dcterms:modified xsi:type="dcterms:W3CDTF">2014-05-19T03:11:00Z</dcterms:modified>
</cp:coreProperties>
</file>